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36CF" w14:textId="3DE2FF77" w:rsidR="00664F02" w:rsidRPr="006C1758" w:rsidRDefault="00023FA6">
      <w:pPr>
        <w:rPr>
          <w:b/>
          <w:bCs/>
          <w:sz w:val="32"/>
          <w:szCs w:val="32"/>
        </w:rPr>
      </w:pPr>
      <w:r w:rsidRPr="006C1758">
        <w:rPr>
          <w:b/>
          <w:bCs/>
          <w:sz w:val="32"/>
          <w:szCs w:val="32"/>
        </w:rPr>
        <w:t xml:space="preserve">Universal </w:t>
      </w:r>
      <w:r w:rsidR="00530D53" w:rsidRPr="006C1758">
        <w:rPr>
          <w:b/>
          <w:bCs/>
          <w:sz w:val="32"/>
          <w:szCs w:val="32"/>
        </w:rPr>
        <w:t>T</w:t>
      </w:r>
      <w:r w:rsidRPr="006C1758">
        <w:rPr>
          <w:b/>
          <w:bCs/>
          <w:sz w:val="32"/>
          <w:szCs w:val="32"/>
        </w:rPr>
        <w:t>K Plan: Trillium Charter School</w:t>
      </w:r>
    </w:p>
    <w:p w14:paraId="4E1B86EF" w14:textId="11146960" w:rsidR="00023FA6" w:rsidRDefault="00023FA6"/>
    <w:p w14:paraId="01260CAD" w14:textId="77777777" w:rsidR="006C1758" w:rsidRDefault="00023FA6" w:rsidP="006C1758">
      <w:r>
        <w:t xml:space="preserve">Our UPK vision is for a developmentally appropriate learning environment designed to provide academic and emotional support for TK students and their families. </w:t>
      </w:r>
    </w:p>
    <w:p w14:paraId="1BB38E8D" w14:textId="6D8E340B" w:rsidR="00023FA6" w:rsidRDefault="006C1758">
      <w:r>
        <w:t xml:space="preserve">This classroom will have a </w:t>
      </w:r>
      <w:r w:rsidR="009F59D4">
        <w:t>highly qualified</w:t>
      </w:r>
      <w:r>
        <w:t xml:space="preserve"> lead teacher, a</w:t>
      </w:r>
      <w:r w:rsidR="009F59D4">
        <w:t>n instructional</w:t>
      </w:r>
      <w:r>
        <w:t xml:space="preserve"> aide, and a </w:t>
      </w:r>
      <w:r w:rsidR="009F59D4">
        <w:t>part-time r</w:t>
      </w:r>
      <w:r>
        <w:t xml:space="preserve">esource </w:t>
      </w:r>
      <w:r w:rsidR="009F59D4">
        <w:t>s</w:t>
      </w:r>
      <w:r>
        <w:t>pecialist</w:t>
      </w:r>
      <w:r w:rsidR="009F59D4">
        <w:t>.</w:t>
      </w:r>
      <w:r>
        <w:t xml:space="preserve"> </w:t>
      </w:r>
    </w:p>
    <w:p w14:paraId="75BC019C" w14:textId="77777777" w:rsidR="006C1758" w:rsidRDefault="006C1758"/>
    <w:p w14:paraId="6342C024" w14:textId="294284F0" w:rsidR="00023FA6" w:rsidRDefault="00023FA6">
      <w:r>
        <w:t xml:space="preserve">In addition to </w:t>
      </w:r>
      <w:r w:rsidR="006C1758">
        <w:t xml:space="preserve">the instructional day, </w:t>
      </w:r>
      <w:r>
        <w:t>we will offer affordable before and after</w:t>
      </w:r>
      <w:r w:rsidR="006C1758">
        <w:t xml:space="preserve"> </w:t>
      </w:r>
      <w:r w:rsidR="009F59D4">
        <w:t xml:space="preserve">school </w:t>
      </w:r>
      <w:r>
        <w:t>care and extended learning opportunities in conjunction with community partners</w:t>
      </w:r>
      <w:r w:rsidR="009F59D4">
        <w:t>,</w:t>
      </w:r>
      <w:r w:rsidR="006C1758">
        <w:t xml:space="preserve"> </w:t>
      </w:r>
      <w:r>
        <w:t>available during school closures and summer months.</w:t>
      </w:r>
      <w:r w:rsidR="006C1758">
        <w:t xml:space="preserve"> TK students will be on the same part</w:t>
      </w:r>
      <w:r w:rsidR="00B42978">
        <w:t>ial</w:t>
      </w:r>
      <w:r w:rsidR="006C1758">
        <w:t>-day instructional schedule as Kindergarteners with options for extended programming from 8:00-5:</w:t>
      </w:r>
      <w:r w:rsidR="006C2BE9">
        <w:t>15</w:t>
      </w:r>
      <w:r w:rsidR="006C1758">
        <w:t xml:space="preserve">. Trillium accepts subsidized payments </w:t>
      </w:r>
      <w:r w:rsidR="009F59D4">
        <w:t>from</w:t>
      </w:r>
      <w:r w:rsidR="006C1758">
        <w:t xml:space="preserve"> community </w:t>
      </w:r>
      <w:r w:rsidR="009F59D4">
        <w:t>agencies</w:t>
      </w:r>
      <w:r w:rsidR="006C1758">
        <w:t xml:space="preserve"> for qualifying families. </w:t>
      </w:r>
    </w:p>
    <w:p w14:paraId="7CAD6ED1" w14:textId="24813639" w:rsidR="006C1758" w:rsidRDefault="006C1758"/>
    <w:p w14:paraId="7378AFEA" w14:textId="0497C12E" w:rsidR="006C1758" w:rsidRDefault="006C1758" w:rsidP="006C1758">
      <w:r>
        <w:t>TK students will have equal access to classroom supplies and services, including SPED services, social-emotional learning, and ELO-P programs</w:t>
      </w:r>
      <w:r w:rsidR="009F59D4">
        <w:t>,</w:t>
      </w:r>
      <w:r>
        <w:t xml:space="preserve"> as their K-5 classmates. We intend for this inclusive program to be embedded in our public elementary school program that will not function as part of the CSPP. </w:t>
      </w:r>
    </w:p>
    <w:p w14:paraId="6FF5AFE9" w14:textId="3F6A63FF" w:rsidR="006C1758" w:rsidRDefault="006C1758" w:rsidP="006C1758"/>
    <w:p w14:paraId="12398D0C" w14:textId="10D00C2B" w:rsidR="006C1758" w:rsidRDefault="006C1758" w:rsidP="006C1758">
      <w:r>
        <w:t xml:space="preserve">Trillium’s facility is scheduled to undergo site renovations in 2023 through a partnership with </w:t>
      </w:r>
      <w:proofErr w:type="spellStart"/>
      <w:r>
        <w:t>Gatecom</w:t>
      </w:r>
      <w:proofErr w:type="spellEnd"/>
      <w:r>
        <w:t xml:space="preserve"> Educational Corporation. This plan</w:t>
      </w:r>
      <w:r w:rsidR="009F59D4">
        <w:t>ning</w:t>
      </w:r>
      <w:r>
        <w:t xml:space="preserve"> will include </w:t>
      </w:r>
      <w:r w:rsidR="009F59D4">
        <w:t>classroom</w:t>
      </w:r>
      <w:r>
        <w:t xml:space="preserve"> and bathroom considerations</w:t>
      </w:r>
      <w:r w:rsidR="009F59D4">
        <w:t xml:space="preserve"> for</w:t>
      </w:r>
      <w:r>
        <w:t xml:space="preserve"> TK students. </w:t>
      </w:r>
    </w:p>
    <w:p w14:paraId="1D749EE5" w14:textId="77777777" w:rsidR="00023FA6" w:rsidRPr="006C1758" w:rsidRDefault="00023FA6">
      <w:pPr>
        <w:rPr>
          <w:b/>
          <w:bCs/>
        </w:rPr>
      </w:pPr>
    </w:p>
    <w:p w14:paraId="275CA9B9" w14:textId="0724B2D0" w:rsidR="006C1758" w:rsidRDefault="006C1758" w:rsidP="006C1758">
      <w:r>
        <w:rPr>
          <w:b/>
          <w:bCs/>
        </w:rPr>
        <w:t>I</w:t>
      </w:r>
      <w:r w:rsidRPr="006C1758">
        <w:rPr>
          <w:b/>
          <w:bCs/>
        </w:rPr>
        <w:t xml:space="preserve">mplementation and oversight </w:t>
      </w:r>
      <w:r>
        <w:rPr>
          <w:b/>
          <w:bCs/>
        </w:rPr>
        <w:t>responsibilities will be delegated</w:t>
      </w:r>
      <w:r w:rsidRPr="006C1758">
        <w:rPr>
          <w:b/>
          <w:bCs/>
        </w:rPr>
        <w:t xml:space="preserve"> as follows</w:t>
      </w:r>
      <w:r>
        <w:t xml:space="preserve">: </w:t>
      </w:r>
    </w:p>
    <w:p w14:paraId="02B1F0D1" w14:textId="7F703147" w:rsidR="009F59D4" w:rsidRDefault="009F59D4" w:rsidP="006C1758">
      <w:r>
        <w:t xml:space="preserve">Academic Instruction &amp; Early Childhood Education: Sarah </w:t>
      </w:r>
      <w:proofErr w:type="spellStart"/>
      <w:r>
        <w:t>Hapgood</w:t>
      </w:r>
      <w:proofErr w:type="spellEnd"/>
    </w:p>
    <w:p w14:paraId="1902D7C2" w14:textId="25516BE5" w:rsidR="009F59D4" w:rsidRDefault="009F59D4" w:rsidP="009F59D4">
      <w:r>
        <w:t xml:space="preserve">Special Education: </w:t>
      </w:r>
      <w:r w:rsidR="00E75587">
        <w:t>Katie Dens</w:t>
      </w:r>
    </w:p>
    <w:p w14:paraId="28E7D535" w14:textId="2308FBC2" w:rsidR="006C1758" w:rsidRDefault="006C1758" w:rsidP="006C1758">
      <w:r>
        <w:t>Human Resources: Susan Kelley</w:t>
      </w:r>
    </w:p>
    <w:p w14:paraId="3524D323" w14:textId="0A6543BC" w:rsidR="006C1758" w:rsidRDefault="006C1758" w:rsidP="006C1758">
      <w:r>
        <w:t xml:space="preserve">Facility &amp; grounds: Dan </w:t>
      </w:r>
      <w:proofErr w:type="spellStart"/>
      <w:r>
        <w:t>Hapgood</w:t>
      </w:r>
      <w:proofErr w:type="spellEnd"/>
    </w:p>
    <w:p w14:paraId="77DB71E9" w14:textId="5FFDCBA5" w:rsidR="006C1758" w:rsidRDefault="006C1758" w:rsidP="006C1758">
      <w:r>
        <w:t>Enrollment and Administration: Marianne Keller &amp; Susan Kelley</w:t>
      </w:r>
    </w:p>
    <w:p w14:paraId="018EF9AD" w14:textId="77777777" w:rsidR="006C1758" w:rsidRDefault="006C1758"/>
    <w:p w14:paraId="0F13FE3E" w14:textId="1AB8C82E" w:rsidR="00E41B91" w:rsidRDefault="00023FA6">
      <w:r>
        <w:t>T</w:t>
      </w:r>
      <w:r w:rsidR="006C1758">
        <w:t>rillium’s administration</w:t>
      </w:r>
      <w:r>
        <w:t xml:space="preserve"> support</w:t>
      </w:r>
      <w:r w:rsidR="006C1758">
        <w:t>s</w:t>
      </w:r>
      <w:r>
        <w:t xml:space="preserve"> professional training and community </w:t>
      </w:r>
      <w:r w:rsidR="009F59D4">
        <w:t>connections</w:t>
      </w:r>
      <w:r>
        <w:t xml:space="preserve"> with </w:t>
      </w:r>
      <w:r w:rsidR="006C1758">
        <w:t xml:space="preserve">ECE, UTK, and </w:t>
      </w:r>
      <w:r>
        <w:t>ELO-P partnerships</w:t>
      </w:r>
      <w:r w:rsidR="006C1758">
        <w:t xml:space="preserve"> </w:t>
      </w:r>
      <w:r w:rsidR="009F59D4">
        <w:t xml:space="preserve">that </w:t>
      </w:r>
      <w:r w:rsidR="00B42978">
        <w:t xml:space="preserve">provide </w:t>
      </w:r>
      <w:r w:rsidR="009F59D4">
        <w:t>support</w:t>
      </w:r>
      <w:r w:rsidR="006C1758">
        <w:t xml:space="preserve"> </w:t>
      </w:r>
      <w:r w:rsidR="00B42978">
        <w:t xml:space="preserve">for </w:t>
      </w:r>
      <w:r w:rsidR="006C1758">
        <w:t>all teachers, aides, and staff members working with TK students</w:t>
      </w:r>
      <w:r>
        <w:t>. Funds will be budget</w:t>
      </w:r>
      <w:r w:rsidR="00530D53">
        <w:t>ed</w:t>
      </w:r>
      <w:r>
        <w:t xml:space="preserve"> for participation costs</w:t>
      </w:r>
      <w:r w:rsidR="006C1758">
        <w:t xml:space="preserve">, professional development stipends, </w:t>
      </w:r>
      <w:r>
        <w:t>and sub</w:t>
      </w:r>
      <w:r w:rsidR="006C1758">
        <w:t>stitute teacher</w:t>
      </w:r>
      <w:r>
        <w:t xml:space="preserve"> time.</w:t>
      </w:r>
      <w:r w:rsidR="00530D53">
        <w:t xml:space="preserve"> </w:t>
      </w:r>
    </w:p>
    <w:p w14:paraId="250B821D" w14:textId="458B5106" w:rsidR="00530D53" w:rsidRDefault="00530D53"/>
    <w:p w14:paraId="72FAA25C" w14:textId="4FE55C43" w:rsidR="006C1758" w:rsidRDefault="00530D53" w:rsidP="006C1758">
      <w:r>
        <w:t>Trillium</w:t>
      </w:r>
      <w:r w:rsidR="006C1758">
        <w:t>’s program</w:t>
      </w:r>
      <w:r>
        <w:t xml:space="preserve"> is authorized through the Pacific Union School District</w:t>
      </w:r>
      <w:r w:rsidR="006C1758">
        <w:t xml:space="preserve"> and accepts age-eligible students from all Humboldt County districts.</w:t>
      </w:r>
      <w:r>
        <w:t xml:space="preserve"> Trillium’s </w:t>
      </w:r>
      <w:r w:rsidR="006C1758">
        <w:t xml:space="preserve">UTK </w:t>
      </w:r>
      <w:r>
        <w:t>will be offer</w:t>
      </w:r>
      <w:r w:rsidR="006C1758">
        <w:t xml:space="preserve">ed </w:t>
      </w:r>
      <w:r>
        <w:t>at our single-site char</w:t>
      </w:r>
      <w:r w:rsidR="00E41B91">
        <w:t>ter</w:t>
      </w:r>
      <w:r>
        <w:t xml:space="preserve"> school in a multi-grade classroom of up to 2</w:t>
      </w:r>
      <w:r w:rsidR="006C1758">
        <w:t>0</w:t>
      </w:r>
      <w:r>
        <w:t>, TK-2</w:t>
      </w:r>
      <w:r w:rsidRPr="00530D53">
        <w:rPr>
          <w:vertAlign w:val="superscript"/>
        </w:rPr>
        <w:t>nd</w:t>
      </w:r>
      <w:r>
        <w:t xml:space="preserve"> grade students. </w:t>
      </w:r>
      <w:r w:rsidR="006C1758">
        <w:t>Input was derived through staff planning meetings, steering committee input, parent surveys, and consultations with HCOE.</w:t>
      </w:r>
    </w:p>
    <w:p w14:paraId="27FFC178" w14:textId="1433856E" w:rsidR="00E41B91" w:rsidRDefault="00E41B91"/>
    <w:p w14:paraId="6DB59F67" w14:textId="4BA2B442" w:rsidR="00664F02" w:rsidRDefault="00664F02" w:rsidP="00664F02"/>
    <w:p w14:paraId="71EB72D4" w14:textId="70A12420" w:rsidR="00664F02" w:rsidRDefault="00664F02"/>
    <w:p w14:paraId="70F3DC3A" w14:textId="77777777" w:rsidR="00664F02" w:rsidRDefault="00664F02"/>
    <w:sectPr w:rsidR="00664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D2B37"/>
    <w:multiLevelType w:val="hybridMultilevel"/>
    <w:tmpl w:val="6C346B2C"/>
    <w:lvl w:ilvl="0" w:tplc="635AF6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51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02"/>
    <w:rsid w:val="00023FA6"/>
    <w:rsid w:val="00282317"/>
    <w:rsid w:val="00530D53"/>
    <w:rsid w:val="00664F02"/>
    <w:rsid w:val="006C1758"/>
    <w:rsid w:val="006C2BE9"/>
    <w:rsid w:val="009F59D4"/>
    <w:rsid w:val="00AE44E2"/>
    <w:rsid w:val="00B42978"/>
    <w:rsid w:val="00E41B91"/>
    <w:rsid w:val="00E75587"/>
    <w:rsid w:val="00E9434D"/>
    <w:rsid w:val="00EE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A2BFF"/>
  <w15:chartTrackingRefBased/>
  <w15:docId w15:val="{34DFEEBC-6A57-D640-A08B-F2F2E0EF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keller</dc:creator>
  <cp:keywords/>
  <dc:description/>
  <cp:lastModifiedBy>marianne keller</cp:lastModifiedBy>
  <cp:revision>8</cp:revision>
  <dcterms:created xsi:type="dcterms:W3CDTF">2022-06-02T20:57:00Z</dcterms:created>
  <dcterms:modified xsi:type="dcterms:W3CDTF">2023-08-31T20:48:00Z</dcterms:modified>
</cp:coreProperties>
</file>